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ED988BE" w:rsidR="007711FE" w:rsidRPr="007A3322" w:rsidRDefault="001041B5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Hola, bienvenidos a NODO CIENTÍFICO, el programa del 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CANAL I+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i</w:t>
      </w:r>
      <w:r w:rsidRPr="00012F68">
        <w:rPr>
          <w:rFonts w:ascii="Segoe UI Light" w:hAnsi="Segoe UI Light" w:cs="Segoe UI Light"/>
          <w:i/>
          <w:iCs/>
          <w:sz w:val="24"/>
          <w:szCs w:val="24"/>
        </w:rPr>
        <w:t>+</w:t>
      </w:r>
      <w:r w:rsidR="00012F68" w:rsidRPr="00012F68">
        <w:rPr>
          <w:rFonts w:ascii="Segoe UI Light" w:hAnsi="Segoe UI Light" w:cs="Segoe UI Light"/>
          <w:i/>
          <w:iCs/>
          <w:sz w:val="24"/>
          <w:szCs w:val="24"/>
        </w:rPr>
        <w:t>e</w:t>
      </w:r>
      <w:r w:rsidRPr="007A3322">
        <w:rPr>
          <w:rFonts w:ascii="Segoe UI Light" w:hAnsi="Segoe UI Light" w:cs="Segoe UI Light"/>
          <w:sz w:val="24"/>
          <w:szCs w:val="24"/>
        </w:rPr>
        <w:t xml:space="preserve"> de la Escuela Colombiana de Ingeniería Julio Garavito. Hoy tenemos </w:t>
      </w:r>
      <w:r w:rsidR="00EC6651" w:rsidRPr="007A3322">
        <w:rPr>
          <w:rFonts w:ascii="Segoe UI Light" w:hAnsi="Segoe UI Light" w:cs="Segoe UI Light"/>
          <w:sz w:val="24"/>
          <w:szCs w:val="24"/>
        </w:rPr>
        <w:t>como invitado, 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EC6651" w:rsidRPr="007A3322">
        <w:rPr>
          <w:rFonts w:ascii="Segoe UI Light" w:hAnsi="Segoe UI Light" w:cs="Segoe UI Light"/>
          <w:sz w:val="24"/>
          <w:szCs w:val="24"/>
        </w:rPr>
        <w:t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Hydro</w:t>
      </w:r>
      <w:r w:rsidR="00A729D9" w:rsidRPr="007A3322">
        <w:rPr>
          <w:rFonts w:ascii="Segoe UI Light" w:hAnsi="Segoe UI Light" w:cs="Segoe UI Light"/>
          <w:sz w:val="24"/>
          <w:szCs w:val="24"/>
        </w:rPr>
        <w:t>-</w:t>
      </w:r>
      <w:r w:rsidR="00EC6651" w:rsidRPr="007A3322">
        <w:rPr>
          <w:rFonts w:ascii="Segoe UI Light" w:hAnsi="Segoe UI Light" w:cs="Segoe UI Light"/>
          <w:sz w:val="24"/>
          <w:szCs w:val="24"/>
        </w:rPr>
        <w:t>Bogotá.</w:t>
      </w:r>
    </w:p>
    <w:p w14:paraId="584119A8" w14:textId="77777777" w:rsidR="00EC6651" w:rsidRPr="007A3322" w:rsidRDefault="00EC6651" w:rsidP="003277B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A23A8FA" w14:textId="77777777" w:rsidR="007711FE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Bienvenido, ingeniero.</w:t>
      </w:r>
    </w:p>
    <w:p w14:paraId="5CF29538" w14:textId="77777777" w:rsidR="007E244D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23A67A78" w:rsidR="007E244D" w:rsidRPr="007A3322" w:rsidRDefault="007E244D" w:rsidP="007E244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918017C" w14:textId="77777777" w:rsidR="007E244D" w:rsidRPr="007A3322" w:rsidRDefault="007E244D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55165E34" w14:textId="77777777" w:rsidR="001041B5" w:rsidRPr="007A3322" w:rsidRDefault="001041B5" w:rsidP="003277BE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1E77CF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77500ED4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77777777" w:rsidR="00424C9F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>Hydro</w:t>
      </w:r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6B1BB077" w:rsidR="00A729D9" w:rsidRDefault="00CC0D16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>, se desarrollan diferentes actividades socio 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 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(Tominé, Neusa, Sisga,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1DD2E0E" w14:textId="11952EC6" w:rsidR="00C50ADB" w:rsidRDefault="009E6A84" w:rsidP="009E6A8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noProof/>
          <w:sz w:val="24"/>
          <w:szCs w:val="24"/>
        </w:rPr>
        <mc:AlternateContent>
          <mc:Choice Requires="wps">
            <w:drawing>
              <wp:inline distT="0" distB="0" distL="0" distR="0" wp14:anchorId="233009DE" wp14:editId="79B55B00">
                <wp:extent cx="1437968" cy="1371600"/>
                <wp:effectExtent l="0" t="0" r="0" b="0"/>
                <wp:docPr id="2084367003" name="&quot;Not Allowed&quot; Symbo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437968" cy="1371600"/>
                        </a:xfrm>
                        <a:prstGeom prst="noSmoking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54433121" id="_x0000_t57" coordsize="21600,21600" o:spt="57" adj="2700" path="m,10800qy10800,,21600,10800,10800,21600,,10800xar@0@0@16@16@12@14@15@13xar@0@0@16@16@13@15@14@12xe">
                <v:stroke joinstyle="miter"/>
                <v:formulas>
                  <v:f eqn="val #0"/>
                  <v:f eqn="prod @0 2 1"/>
                  <v:f eqn="sum 21600 0 @1"/>
                  <v:f eqn="prod @2 @2 1"/>
                  <v:f eqn="prod @0 @0 1"/>
                  <v:f eqn="sum @3 0 @4"/>
                  <v:f eqn="prod @5 1 8"/>
                  <v:f eqn="sqrt @6"/>
                  <v:f eqn="prod @4 1 8"/>
                  <v:f eqn="sqrt @8"/>
                  <v:f eqn="sum @7 @9 0"/>
                  <v:f eqn="sum @7 0 @9"/>
                  <v:f eqn="sum @10 10800 0"/>
                  <v:f eqn="sum 10800 0 @10"/>
                  <v:f eqn="sum @11 10800 0"/>
                  <v:f eqn="sum 10800 0 @11"/>
                  <v:f eqn="sum 21600 0 @0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7200"/>
                </v:handles>
              </v:shapetype>
              <v:shape id="&quot;Not Allowed&quot; Symbol 1" o:spid="_x0000_s1026" type="#_x0000_t57" style="width:113.25pt;height:10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" adj="3863" fillcolor="#fbe4d5 [661]" stroked="f" strokeweight="1pt">
                <o:lock v:ext="edit" aspectratio="t"/>
                <w10:anchorlock/>
              </v:shape>
            </w:pict>
          </mc:Fallback>
        </mc:AlternateContent>
      </w:r>
    </w:p>
    <w:p w14:paraId="55B2CE3E" w14:textId="5D7A1B0E" w:rsidR="00C50ADB" w:rsidRDefault="00C50ADB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>Ilustración xx. Cuenca río Bogotá y sistema de embalses</w:t>
      </w:r>
      <w:r w:rsidR="00B52368">
        <w:rPr>
          <w:rFonts w:ascii="Segoe UI Light" w:hAnsi="Segoe UI Light" w:cs="Segoe UI Light"/>
          <w:sz w:val="16"/>
          <w:szCs w:val="16"/>
        </w:rPr>
        <w:t xml:space="preserve"> (elaboración propia)</w:t>
      </w:r>
    </w:p>
    <w:p w14:paraId="6B3DA784" w14:textId="0F386BED" w:rsidR="006226E2" w:rsidRPr="006226E2" w:rsidRDefault="00DE61FF" w:rsidP="00C50ADB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 w:rsidRPr="006226E2">
        <w:rPr>
          <w:rFonts w:ascii="Segoe UI Light" w:hAnsi="Segoe UI Light" w:cs="Segoe UI Light"/>
          <w:sz w:val="16"/>
          <w:szCs w:val="16"/>
        </w:rPr>
        <w:t xml:space="preserve"> </w:t>
      </w:r>
    </w:p>
    <w:p w14:paraId="38A43735" w14:textId="77777777" w:rsidR="00C50ADB" w:rsidRDefault="00C50ADB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C260193" w14:textId="6B67ECBE" w:rsidR="00C6558F" w:rsidRPr="007A3322" w:rsidRDefault="00C6558F" w:rsidP="00C6558F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En alguna ocasión me preguntaron, 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“Ingeniero, que pasaría si por un fenómeno sísmico de gran magnitud, colapsaran súbitamente los embalses que existen en esta cuenca, que cabeceras municipales podrían verse afectadas y si tendríamos suficiente tiempo para desplazarnos a zona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Pr="007A3322">
        <w:rPr>
          <w:rFonts w:ascii="Segoe UI Light" w:hAnsi="Segoe UI Light" w:cs="Segoe UI Light"/>
          <w:sz w:val="24"/>
          <w:szCs w:val="24"/>
        </w:rPr>
        <w:t>.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Pr="007A3322">
        <w:rPr>
          <w:rFonts w:ascii="Segoe UI Light" w:hAnsi="Segoe UI Light" w:cs="Segoe UI Light"/>
          <w:sz w:val="24"/>
          <w:szCs w:val="24"/>
        </w:rPr>
        <w:t>En ese momento me pregunte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Pr="007A3322">
        <w:rPr>
          <w:rFonts w:ascii="Segoe UI Light" w:hAnsi="Segoe UI Light" w:cs="Segoe UI Light"/>
          <w:sz w:val="24"/>
          <w:szCs w:val="24"/>
        </w:rPr>
        <w:t xml:space="preserve"> </w:t>
      </w:r>
      <w:r w:rsidR="00F370DF">
        <w:rPr>
          <w:rFonts w:ascii="Segoe UI Light" w:hAnsi="Segoe UI Light" w:cs="Segoe UI Light"/>
          <w:sz w:val="24"/>
          <w:szCs w:val="24"/>
        </w:rPr>
        <w:t xml:space="preserve">y recursos tecnológicos </w:t>
      </w:r>
      <w:r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>tenemos en el centro de estudios hidráulicos de la Escuela</w:t>
      </w:r>
      <w:r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>
        <w:rPr>
          <w:rFonts w:ascii="Segoe UI Light" w:hAnsi="Segoe UI Light" w:cs="Segoe UI Light"/>
          <w:sz w:val="24"/>
          <w:szCs w:val="24"/>
        </w:rPr>
        <w:t>,</w:t>
      </w:r>
      <w:r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</w:p>
    <w:p w14:paraId="66AFAA52" w14:textId="77777777" w:rsidR="00C6558F" w:rsidRDefault="00C6558F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74304B" w14:textId="19863974" w:rsidR="008E0E1C" w:rsidRPr="007A3322" w:rsidRDefault="008E0E1C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darnos una idea de la magnitud de</w:t>
      </w:r>
      <w:r w:rsidR="0098698D">
        <w:rPr>
          <w:rFonts w:ascii="Segoe UI Light" w:hAnsi="Segoe UI Light" w:cs="Segoe UI Light"/>
          <w:sz w:val="24"/>
          <w:szCs w:val="24"/>
        </w:rPr>
        <w:t xml:space="preserve">l modelo computacional y de los </w:t>
      </w:r>
      <w:r>
        <w:rPr>
          <w:rFonts w:ascii="Segoe UI Light" w:hAnsi="Segoe UI Light" w:cs="Segoe UI Light"/>
          <w:sz w:val="24"/>
          <w:szCs w:val="24"/>
        </w:rPr>
        <w:t>embalses</w:t>
      </w:r>
      <w:r w:rsidR="0098698D">
        <w:rPr>
          <w:rFonts w:ascii="Segoe UI Light" w:hAnsi="Segoe UI Light" w:cs="Segoe UI Light"/>
          <w:sz w:val="24"/>
          <w:szCs w:val="24"/>
        </w:rPr>
        <w:t xml:space="preserve"> que vamos a incluir en la modelación</w:t>
      </w:r>
      <w:r w:rsidR="007036DA">
        <w:rPr>
          <w:rFonts w:ascii="Segoe UI Light" w:hAnsi="Segoe UI Light" w:cs="Segoe UI Light"/>
          <w:sz w:val="24"/>
          <w:szCs w:val="24"/>
        </w:rPr>
        <w:t xml:space="preserve"> hidráulica</w:t>
      </w:r>
      <w:r>
        <w:rPr>
          <w:rFonts w:ascii="Segoe UI Light" w:hAnsi="Segoe UI Light" w:cs="Segoe UI Light"/>
          <w:sz w:val="24"/>
          <w:szCs w:val="24"/>
        </w:rPr>
        <w:t>, pensemos en el tamaño de una piscina olímpica</w:t>
      </w:r>
      <w:r w:rsidR="007036DA">
        <w:rPr>
          <w:rFonts w:ascii="Segoe UI Light" w:hAnsi="Segoe UI Light" w:cs="Segoe UI Light"/>
          <w:sz w:val="24"/>
          <w:szCs w:val="24"/>
        </w:rPr>
        <w:t xml:space="preserve"> (</w:t>
      </w:r>
      <w:r>
        <w:rPr>
          <w:rFonts w:ascii="Segoe UI Light" w:hAnsi="Segoe UI Light" w:cs="Segoe UI Light"/>
          <w:sz w:val="24"/>
          <w:szCs w:val="24"/>
        </w:rPr>
        <w:t>que tiene más o menos 50m x 25m x 2m de profundidad</w:t>
      </w:r>
      <w:r w:rsidR="0098698D">
        <w:rPr>
          <w:rFonts w:ascii="Segoe UI Light" w:hAnsi="Segoe UI Light" w:cs="Segoe UI Light"/>
          <w:sz w:val="24"/>
          <w:szCs w:val="24"/>
        </w:rPr>
        <w:t xml:space="preserve"> </w:t>
      </w:r>
      <w:r w:rsidR="007036DA">
        <w:rPr>
          <w:rFonts w:ascii="Segoe UI Light" w:hAnsi="Segoe UI Light" w:cs="Segoe UI Light"/>
          <w:sz w:val="24"/>
          <w:szCs w:val="24"/>
        </w:rPr>
        <w:t xml:space="preserve">= </w:t>
      </w:r>
      <w:r w:rsidR="0098698D">
        <w:rPr>
          <w:rFonts w:ascii="Segoe UI Light" w:hAnsi="Segoe UI Light" w:cs="Segoe UI Light"/>
          <w:sz w:val="24"/>
          <w:szCs w:val="24"/>
        </w:rPr>
        <w:t>2500m³)</w:t>
      </w:r>
      <w:r>
        <w:rPr>
          <w:rFonts w:ascii="Segoe UI Light" w:hAnsi="Segoe UI Light" w:cs="Segoe UI Light"/>
          <w:sz w:val="24"/>
          <w:szCs w:val="24"/>
        </w:rPr>
        <w:t xml:space="preserve">, entonces, 1 </w:t>
      </w:r>
      <w:r w:rsidR="007036DA">
        <w:rPr>
          <w:rFonts w:ascii="Segoe UI Light" w:hAnsi="Segoe UI Light" w:cs="Segoe UI Light"/>
          <w:sz w:val="24"/>
          <w:szCs w:val="24"/>
        </w:rPr>
        <w:t xml:space="preserve">solo </w:t>
      </w:r>
      <w:r>
        <w:rPr>
          <w:rFonts w:ascii="Segoe UI Light" w:hAnsi="Segoe UI Light" w:cs="Segoe UI Light"/>
          <w:sz w:val="24"/>
          <w:szCs w:val="24"/>
        </w:rPr>
        <w:t>hectómetro cúbico (100 x 100 x 100m) puede ser algo así como 400 piscinas olímpicas</w:t>
      </w:r>
      <w:r w:rsidR="001439C3">
        <w:rPr>
          <w:rFonts w:ascii="Segoe UI Light" w:hAnsi="Segoe UI Light" w:cs="Segoe UI Light"/>
          <w:sz w:val="24"/>
          <w:szCs w:val="24"/>
        </w:rPr>
        <w:t>. A</w:t>
      </w:r>
      <w:r w:rsidR="00C6558F">
        <w:rPr>
          <w:rFonts w:ascii="Segoe UI Light" w:hAnsi="Segoe UI Light" w:cs="Segoe UI Light"/>
          <w:sz w:val="24"/>
          <w:szCs w:val="24"/>
        </w:rPr>
        <w:t>hora</w:t>
      </w:r>
      <w:r>
        <w:rPr>
          <w:rFonts w:ascii="Segoe UI Light" w:hAnsi="Segoe UI Light" w:cs="Segoe UI Light"/>
          <w:sz w:val="24"/>
          <w:szCs w:val="24"/>
        </w:rPr>
        <w:t xml:space="preserve"> imagin</w:t>
      </w:r>
      <w:r w:rsidR="00C6558F">
        <w:rPr>
          <w:rFonts w:ascii="Segoe UI Light" w:hAnsi="Segoe UI Light" w:cs="Segoe UI Light"/>
          <w:sz w:val="24"/>
          <w:szCs w:val="24"/>
        </w:rPr>
        <w:t>emos</w:t>
      </w:r>
      <w:r>
        <w:rPr>
          <w:rFonts w:ascii="Segoe UI Light" w:hAnsi="Segoe UI Light" w:cs="Segoe UI Light"/>
          <w:sz w:val="24"/>
          <w:szCs w:val="24"/>
        </w:rPr>
        <w:t xml:space="preserve"> tener 392mil piscinas olímpicas en la </w:t>
      </w:r>
      <w:r w:rsidR="00386E1A">
        <w:rPr>
          <w:rFonts w:ascii="Segoe UI Light" w:hAnsi="Segoe UI Light" w:cs="Segoe UI Light"/>
          <w:sz w:val="24"/>
          <w:szCs w:val="24"/>
        </w:rPr>
        <w:t xml:space="preserve">parte alta </w:t>
      </w:r>
      <w:r>
        <w:rPr>
          <w:rFonts w:ascii="Segoe UI Light" w:hAnsi="Segoe UI Light" w:cs="Segoe UI Light"/>
          <w:sz w:val="24"/>
          <w:szCs w:val="24"/>
        </w:rPr>
        <w:t>de una montaña y que de repente estas se desocupen sobre la llanura del Río Bogotá.</w:t>
      </w:r>
    </w:p>
    <w:p w14:paraId="582F9774" w14:textId="77777777" w:rsidR="00A729D9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326D57" w14:textId="17B6B2C0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6F44026" wp14:editId="7544EEF7">
            <wp:extent cx="3051175" cy="1521281"/>
            <wp:effectExtent l="0" t="0" r="0" b="3175"/>
            <wp:docPr id="460128973" name="Picture 1" descr="A diagram of a cub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8973" name="Picture 1" descr="A diagram of a cub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3852" cy="15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ED51" w14:textId="77777777" w:rsidR="006226E2" w:rsidRDefault="006226E2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Hectómetro cúbico.</w:t>
      </w:r>
    </w:p>
    <w:p w14:paraId="11B24AA7" w14:textId="426B25F3" w:rsidR="001439C3" w:rsidRPr="006226E2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0892DAC5" w14:textId="12D6DA2E" w:rsidR="00B52368" w:rsidRPr="006226E2" w:rsidRDefault="00DE61FF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B52368"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6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AA65EC8" w14:textId="77777777" w:rsidR="001439C3" w:rsidRDefault="001439C3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7898A2D" w14:textId="78E5DFBB" w:rsidR="001439C3" w:rsidRDefault="001439C3" w:rsidP="001439C3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1439C3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5C50CF6" wp14:editId="44D1568E">
            <wp:extent cx="3334671" cy="1237562"/>
            <wp:effectExtent l="0" t="0" r="0" b="1270"/>
            <wp:docPr id="2051325643" name="Picture 1" descr="A blue and white diagram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5643" name="Picture 1" descr="A blue and white diagram with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3030" cy="125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7E2C" w14:textId="77777777" w:rsid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Equivalente de h</w:t>
      </w:r>
      <w:r>
        <w:rPr>
          <w:rFonts w:ascii="Segoe UI Light" w:hAnsi="Segoe UI Light" w:cs="Segoe UI Light"/>
          <w:sz w:val="16"/>
          <w:szCs w:val="16"/>
        </w:rPr>
        <w:t>ectómetro cúbico</w:t>
      </w:r>
      <w:r>
        <w:rPr>
          <w:rFonts w:ascii="Segoe UI Light" w:hAnsi="Segoe UI Light" w:cs="Segoe UI Light"/>
          <w:sz w:val="16"/>
          <w:szCs w:val="16"/>
        </w:rPr>
        <w:t xml:space="preserve"> en número de piscinas olímpicas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52B5F38F" w14:textId="1065CF87" w:rsidR="006226E2" w:rsidRPr="006226E2" w:rsidRDefault="006226E2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6226E2">
        <w:rPr>
          <w:rFonts w:ascii="Segoe UI Light" w:hAnsi="Segoe UI Light" w:cs="Segoe UI Light"/>
          <w:sz w:val="16"/>
          <w:szCs w:val="16"/>
        </w:rPr>
        <w:t>Tomado de</w:t>
      </w:r>
      <w:r w:rsidR="009D5B49">
        <w:rPr>
          <w:rFonts w:ascii="Segoe UI Light" w:hAnsi="Segoe UI Light" w:cs="Segoe UI Light"/>
          <w:sz w:val="16"/>
          <w:szCs w:val="16"/>
        </w:rPr>
        <w:t>: C</w:t>
      </w:r>
      <w:r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</w:p>
    <w:p w14:paraId="42FF280C" w14:textId="6CA7169B" w:rsidR="001439C3" w:rsidRPr="007A3322" w:rsidRDefault="00DE61FF" w:rsidP="006226E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8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https://github.com/rcfdtools/R.HydroBogota/blob/main/.report/NodoCientifico/graph/HectometroCubicoPiscinas.png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77777777" w:rsidR="00A729D9" w:rsidRPr="007A3322" w:rsidRDefault="00A729D9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15CF120" w14:textId="298AFE02" w:rsidR="00F87CAC" w:rsidRPr="0026271F" w:rsidRDefault="0098698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co</w:t>
      </w:r>
      <w:r w:rsidR="009D5B49">
        <w:rPr>
          <w:rFonts w:ascii="Segoe UI Light" w:hAnsi="Segoe UI Light" w:cs="Segoe UI Light"/>
          <w:b/>
          <w:bCs/>
          <w:sz w:val="24"/>
          <w:szCs w:val="24"/>
        </w:rPr>
        <w:t>mo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90E76F7" w14:textId="77777777" w:rsidR="002D68ED" w:rsidRPr="007A3322" w:rsidRDefault="002D68ED" w:rsidP="002D68ED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2833DF69" w14:textId="77777777" w:rsidR="002D68ED" w:rsidRPr="007A3322" w:rsidRDefault="002D68ED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2EBE0CFC" w:rsidR="00F87CAC" w:rsidRDefault="00A65D8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Hydro-Bogotá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>, ONG’s, empresas de servicios públicos y la sociedad civil en general</w:t>
      </w:r>
      <w:r>
        <w:rPr>
          <w:rFonts w:ascii="Segoe UI Light" w:hAnsi="Segoe UI Light" w:cs="Segoe UI Light"/>
          <w:sz w:val="24"/>
          <w:szCs w:val="24"/>
        </w:rPr>
        <w:t>,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que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1F67E5AB" w:rsidR="002D68ED" w:rsidRDefault="002D68ED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colaborativo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3277BE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6B4077AC" w:rsidR="00F87CAC" w:rsidRPr="009336E6" w:rsidRDefault="00CC0D16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ha obtenido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56982BC" w14:textId="77777777" w:rsidR="008325D3" w:rsidRPr="007A3322" w:rsidRDefault="008325D3" w:rsidP="008325D3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138160C1" w14:textId="77777777" w:rsidR="008325D3" w:rsidRDefault="008325D3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0F9325CA" w:rsidR="009336E6" w:rsidRDefault="00E55555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desarrollado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 xml:space="preserve">en HEC-RAS </w:t>
      </w:r>
      <w:r>
        <w:rPr>
          <w:rFonts w:ascii="Segoe UI Light" w:hAnsi="Segoe UI Light" w:cs="Segoe UI Light"/>
          <w:sz w:val="24"/>
          <w:szCs w:val="24"/>
        </w:rPr>
        <w:t>de toda la cuenca del Río Bogotá</w:t>
      </w:r>
      <w:r w:rsidR="001A518D">
        <w:rPr>
          <w:rFonts w:ascii="Segoe UI Light" w:hAnsi="Segoe UI Light" w:cs="Segoe UI Light"/>
          <w:sz w:val="24"/>
          <w:szCs w:val="24"/>
        </w:rPr>
        <w:t>,</w:t>
      </w:r>
      <w:r w:rsidR="004A1500">
        <w:rPr>
          <w:rFonts w:ascii="Segoe UI Light" w:hAnsi="Segoe UI Light" w:cs="Segoe UI Light"/>
          <w:sz w:val="24"/>
          <w:szCs w:val="24"/>
        </w:rPr>
        <w:t xml:space="preserve"> para la modelación de descarga súbita simultánea de todos los embalses</w:t>
      </w:r>
      <w:r w:rsidR="001A518D">
        <w:rPr>
          <w:rFonts w:ascii="Segoe UI Light" w:hAnsi="Segoe UI Light" w:cs="Segoe UI Light"/>
          <w:sz w:val="24"/>
          <w:szCs w:val="24"/>
        </w:rPr>
        <w:t>. Pa</w:t>
      </w:r>
      <w:r w:rsidR="003D69A8">
        <w:rPr>
          <w:rFonts w:ascii="Segoe UI Light" w:hAnsi="Segoe UI Light" w:cs="Segoe UI Light"/>
          <w:sz w:val="24"/>
          <w:szCs w:val="24"/>
        </w:rPr>
        <w:t>ra realizar este modelo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1487890F" w:rsidR="003D69A8" w:rsidRDefault="003D69A8" w:rsidP="003D69A8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lastRenderedPageBreak/>
        <w:t>Integrar modelos digitales de elevación de diferentes fuentes e</w:t>
      </w:r>
      <w:r w:rsidR="00C6153B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>
        <w:rPr>
          <w:rFonts w:ascii="Segoe UI Light" w:hAnsi="Segoe UI Light" w:cs="Segoe UI Light"/>
          <w:sz w:val="24"/>
          <w:szCs w:val="24"/>
        </w:rPr>
        <w:t xml:space="preserve">por su extensión espacial </w:t>
      </w:r>
      <w:r w:rsidR="00E11FF4">
        <w:rPr>
          <w:rFonts w:ascii="Segoe UI Light" w:hAnsi="Segoe UI Light" w:cs="Segoe UI Light"/>
          <w:sz w:val="24"/>
          <w:szCs w:val="24"/>
        </w:rPr>
        <w:t xml:space="preserve">sino </w:t>
      </w:r>
      <w:r w:rsidR="00C6153B">
        <w:rPr>
          <w:rFonts w:ascii="Segoe UI Light" w:hAnsi="Segoe UI Light" w:cs="Segoe UI Light"/>
          <w:sz w:val="24"/>
          <w:szCs w:val="24"/>
        </w:rPr>
        <w:t>por la variedad de resoluciones o precisiones que estos manejan. Por una parte, tenemos el modelo digital Copernicus de la Agencia Espacial de europea, cuya resolución es de 30 metros y cubre toda la cuenca, los levantamientos Lidar de Bogotá disponibles en IDECA con resolución de entre 0.5 y 5 metros, y los bloques de obstrucción generados a partir de construcciones.</w:t>
      </w:r>
    </w:p>
    <w:p w14:paraId="5DB1C274" w14:textId="77777777" w:rsidR="00B67B3D" w:rsidRDefault="00B67B3D" w:rsidP="00B67B3D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2CEF8F4F">
            <wp:extent cx="6114455" cy="3657600"/>
            <wp:effectExtent l="0" t="0" r="635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BD7C7" w14:textId="482882A4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</w:p>
    <w:p w14:paraId="5E6295C3" w14:textId="3FF50DD9" w:rsidR="009D5B49" w:rsidRDefault="009D5B49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6A0685EC" w:rsidR="00B67B3D" w:rsidRDefault="00DE61FF" w:rsidP="00B67B3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hyperlink r:id="rId10" w:history="1">
        <w:r w:rsidR="009D5B4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https://github.com/rcfdtools/R.HydroBogota/blob/main/.graph/ArcGISPro_DTM_Bogota2020_9377_Extent_Building.png</w:t>
        </w:r>
      </w:hyperlink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9D5B49"/>
    <w:p w14:paraId="627AD5A3" w14:textId="2927C38A" w:rsidR="00B67B3D" w:rsidRDefault="00B67B3D" w:rsidP="008705C5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7F55E46" wp14:editId="689D1027">
            <wp:extent cx="6077419" cy="3657600"/>
            <wp:effectExtent l="0" t="0" r="0" b="0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7B17" w14:textId="09E4BE0C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Modelo digital híbrido de elevación, vista </w:t>
      </w:r>
      <w:r>
        <w:rPr>
          <w:rFonts w:ascii="Segoe UI Light" w:hAnsi="Segoe UI Light" w:cs="Segoe UI Light"/>
          <w:sz w:val="16"/>
          <w:szCs w:val="16"/>
        </w:rPr>
        <w:t>3D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4ED8F593" w14:textId="77777777" w:rsidR="009D5B49" w:rsidRDefault="009D5B49" w:rsidP="009D5B4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7045485F" w:rsidR="009D3C9C" w:rsidRDefault="00DE61FF" w:rsidP="009D5B49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="009C2416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https://github.com/rcfdtools/R.HydroBogota/blob/main/.graph/ArcGISPro_DTM_Bogota2020_9377_Extent_Building3D.png</w:t>
        </w:r>
      </w:hyperlink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991FD" w14:textId="77777777" w:rsidR="009D5B49" w:rsidRDefault="009D5B4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FEDB9C" w14:textId="5C6D0957" w:rsidR="009D3C9C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>
        <w:rPr>
          <w:rFonts w:ascii="Segoe UI Light" w:hAnsi="Segoe UI Light" w:cs="Segoe UI Light"/>
          <w:sz w:val="24"/>
          <w:szCs w:val="24"/>
        </w:rPr>
        <w:t>, son las intersecciones de todos los ríos y canales con pasos de vía, en estos lugares existen puentes y alcantarillas que deben se</w:t>
      </w:r>
      <w:r w:rsidR="004246A8">
        <w:rPr>
          <w:rFonts w:ascii="Segoe UI Light" w:hAnsi="Segoe UI Light" w:cs="Segoe UI Light"/>
          <w:sz w:val="24"/>
          <w:szCs w:val="24"/>
        </w:rPr>
        <w:t>r</w:t>
      </w:r>
      <w:r w:rsidR="00C6153B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>
        <w:rPr>
          <w:rFonts w:ascii="Segoe UI Light" w:hAnsi="Segoe UI Light" w:cs="Segoe UI Light"/>
          <w:sz w:val="24"/>
          <w:szCs w:val="24"/>
        </w:rPr>
        <w:t>o ajustadas en e</w:t>
      </w:r>
      <w:r w:rsidR="00C6153B">
        <w:rPr>
          <w:rFonts w:ascii="Segoe UI Light" w:hAnsi="Segoe UI Light" w:cs="Segoe UI Light"/>
          <w:sz w:val="24"/>
          <w:szCs w:val="24"/>
        </w:rPr>
        <w:t>l modelo</w:t>
      </w:r>
      <w:r w:rsidR="004246A8">
        <w:rPr>
          <w:rFonts w:ascii="Segoe UI Light" w:hAnsi="Segoe UI Light" w:cs="Segoe UI Light"/>
          <w:sz w:val="24"/>
          <w:szCs w:val="24"/>
        </w:rPr>
        <w:t>.</w:t>
      </w:r>
      <w:r w:rsidR="003C0495">
        <w:rPr>
          <w:rFonts w:ascii="Segoe UI Light" w:hAnsi="Segoe UI Light" w:cs="Segoe UI Light"/>
          <w:sz w:val="24"/>
          <w:szCs w:val="24"/>
        </w:rPr>
        <w:t xml:space="preserve"> </w:t>
      </w:r>
      <w:r w:rsidR="009577A8">
        <w:rPr>
          <w:rFonts w:ascii="Segoe UI Light" w:hAnsi="Segoe UI Light" w:cs="Segoe UI Light"/>
          <w:sz w:val="24"/>
          <w:szCs w:val="24"/>
        </w:rPr>
        <w:t>Las i</w:t>
      </w:r>
      <w:r w:rsidR="003C0495">
        <w:rPr>
          <w:rFonts w:ascii="Segoe UI Light" w:hAnsi="Segoe UI Light" w:cs="Segoe UI Light"/>
          <w:sz w:val="24"/>
          <w:szCs w:val="24"/>
        </w:rPr>
        <w:t>dentificamos y solo en Bogotá</w:t>
      </w:r>
      <w:r w:rsidR="009577A8">
        <w:rPr>
          <w:rFonts w:ascii="Segoe UI Light" w:hAnsi="Segoe UI Light" w:cs="Segoe UI Light"/>
          <w:sz w:val="24"/>
          <w:szCs w:val="24"/>
        </w:rPr>
        <w:t xml:space="preserve"> hay</w:t>
      </w:r>
      <w:r w:rsidR="003C0495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>
        <w:rPr>
          <w:rFonts w:ascii="Segoe UI Light" w:hAnsi="Segoe UI Light" w:cs="Segoe UI Light"/>
          <w:sz w:val="24"/>
          <w:szCs w:val="24"/>
        </w:rPr>
        <w:t>,</w:t>
      </w:r>
      <w:r w:rsidR="003C0495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>
        <w:rPr>
          <w:rFonts w:ascii="Segoe UI Light" w:hAnsi="Segoe UI Light" w:cs="Segoe UI Light"/>
          <w:sz w:val="24"/>
          <w:szCs w:val="24"/>
        </w:rPr>
        <w:t>en e</w:t>
      </w:r>
      <w:r w:rsidR="003C0495">
        <w:rPr>
          <w:rFonts w:ascii="Segoe UI Light" w:hAnsi="Segoe UI Light" w:cs="Segoe UI Light"/>
          <w:sz w:val="24"/>
          <w:szCs w:val="24"/>
        </w:rPr>
        <w:t>l modelo de terreno.</w:t>
      </w:r>
    </w:p>
    <w:p w14:paraId="20D5129C" w14:textId="77777777" w:rsidR="00B67B3D" w:rsidRDefault="00B67B3D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14C45860">
            <wp:extent cx="6113253" cy="3657600"/>
            <wp:effectExtent l="0" t="0" r="1905" b="0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4848B" w14:textId="431C5FA5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</w:t>
      </w:r>
      <w:r>
        <w:rPr>
          <w:rFonts w:ascii="Segoe UI Light" w:hAnsi="Segoe UI Light" w:cs="Segoe UI Light"/>
          <w:sz w:val="16"/>
          <w:szCs w:val="16"/>
        </w:rPr>
        <w:t>asos de vía</w:t>
      </w:r>
      <w:r>
        <w:rPr>
          <w:rFonts w:ascii="Segoe UI Light" w:hAnsi="Segoe UI Light" w:cs="Segoe UI Light"/>
          <w:sz w:val="16"/>
          <w:szCs w:val="16"/>
        </w:rPr>
        <w:t xml:space="preserve"> identificados en la ciudad de Bogotá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32FD9B38" w14:textId="77777777" w:rsidR="005A38FB" w:rsidRDefault="005A38FB" w:rsidP="005A38F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00779534" w:rsidR="005A38FB" w:rsidRPr="00B67B3D" w:rsidRDefault="00DE61FF" w:rsidP="005A38FB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m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/rcfdtools/R.HydroBogota/raw/main/.graph/ArcGISPro_Layer_Drenaje_PasoVia.png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1E09891" w14:textId="3F2CF8AD" w:rsidR="00B67B3D" w:rsidRDefault="00B67B3D" w:rsidP="008705C5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4BDDBDBA">
            <wp:extent cx="6144652" cy="3657600"/>
            <wp:effectExtent l="0" t="0" r="889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5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4B51" w14:textId="2A9D249F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Ajuste de pasos de vía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6E844448" w14:textId="77777777" w:rsidR="009A5F29" w:rsidRDefault="009A5F29" w:rsidP="009A5F2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4EB8443A" w:rsidR="00B67B3D" w:rsidRPr="00B67B3D" w:rsidRDefault="00DE61FF" w:rsidP="009A5F29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16" w:history="1"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75F3B4D" w14:textId="2F6C11ED" w:rsidR="004246A8" w:rsidRDefault="00822369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3FF06B7F" w14:textId="77777777" w:rsidR="00822369" w:rsidRDefault="00822369" w:rsidP="00B67B3D">
      <w:pPr>
        <w:ind w:left="360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AC0D8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5F366FC">
            <wp:extent cx="6077419" cy="3657600"/>
            <wp:effectExtent l="0" t="0" r="0" b="0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419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BBBDE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</w:p>
    <w:p w14:paraId="67032B3C" w14:textId="77777777" w:rsidR="005B51CC" w:rsidRDefault="005B51CC" w:rsidP="005B51C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3847D0F5" w:rsidR="005B51CC" w:rsidRPr="00B67B3D" w:rsidRDefault="00DE61FF" w:rsidP="005B51CC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https://github.com/rcfdtools/R.HydroBogota/blob/main/.graph/ArcGISPro_Layer_Breakline_v1a.png</w:t>
        </w:r>
      </w:hyperlink>
    </w:p>
    <w:p w14:paraId="67F51340" w14:textId="714E6C9C" w:rsidR="00822369" w:rsidRDefault="00FB4CDA" w:rsidP="00C6153B">
      <w:pPr>
        <w:pStyle w:val="ListParagraph"/>
        <w:numPr>
          <w:ilvl w:val="0"/>
          <w:numId w:val="4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>, 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AC0D8C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995DC" wp14:editId="2E9E698E">
            <wp:extent cx="6113253" cy="3657600"/>
            <wp:effectExtent l="0" t="0" r="1905" b="0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25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3E8" w14:textId="0A18FAD4" w:rsid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83981AA" w14:textId="77777777" w:rsidR="00AC0D8C" w:rsidRPr="00AC0D8C" w:rsidRDefault="00AC0D8C" w:rsidP="00AC0D8C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13056A9" w14:textId="34652BF1" w:rsidR="00AC0D8C" w:rsidRPr="00AC0D8C" w:rsidRDefault="00DE61FF" w:rsidP="00AC0D8C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0" w:history="1"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https://github.com/rcfdtools/R.HydroBogota/raw/main/.graph/ArcGISPro_Layer_Soils.png</w:t>
        </w:r>
      </w:hyperlink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59C38487" w14:textId="77777777" w:rsidR="00AC0D8C" w:rsidRDefault="00AC0D8C" w:rsidP="00C1316C"/>
    <w:p w14:paraId="2D4CE158" w14:textId="3D0A6BCB" w:rsidR="00AC0D8C" w:rsidRDefault="00F125F5" w:rsidP="00F125F5">
      <w:pPr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18975" w14:textId="23DC3C73" w:rsidR="00F125F5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44733009" w14:textId="77777777" w:rsidR="00F125F5" w:rsidRPr="00AC0D8C" w:rsidRDefault="00F125F5" w:rsidP="00F125F5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27FCE02D" w:rsidR="00F125F5" w:rsidRPr="00AC0D8C" w:rsidRDefault="00DE61FF" w:rsidP="00F125F5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2" w:history="1"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https://github.com/rcfdtools/R.HydroBogota/raw/main/.graph/ArcGISPro_Layer_LandCover.png</w:t>
        </w:r>
      </w:hyperlink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C1316C">
      <w:pPr>
        <w:rPr>
          <w:rFonts w:ascii="Segoe UI Light" w:hAnsi="Segoe UI Light" w:cs="Segoe UI Light"/>
        </w:rPr>
      </w:pPr>
    </w:p>
    <w:p w14:paraId="4721B85E" w14:textId="2AE0DD2E" w:rsidR="005A38FB" w:rsidRPr="00FB4CDA" w:rsidRDefault="00FB4CDA" w:rsidP="00C1316C">
      <w:pPr>
        <w:pStyle w:val="ListParagraph"/>
        <w:numPr>
          <w:ilvl w:val="0"/>
          <w:numId w:val="4"/>
        </w:numPr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 xml:space="preserve">Finalmente, </w:t>
      </w:r>
      <w:r w:rsidRPr="00FB4CDA">
        <w:rPr>
          <w:rFonts w:ascii="Segoe UI Light" w:hAnsi="Segoe UI Light" w:cs="Segoe UI Light"/>
          <w:sz w:val="24"/>
          <w:szCs w:val="24"/>
        </w:rPr>
        <w:t xml:space="preserve">la creación del prototipo de simulación 2D incluyendo todos estos elementos y evaluando el tránsito hidráulico en 124mil celdas (con un tamaño aproximado de 79m² por </w:t>
      </w:r>
      <w:r w:rsidRPr="00FB4CDA">
        <w:rPr>
          <w:rFonts w:ascii="Segoe UI Light" w:hAnsi="Segoe UI Light" w:cs="Segoe UI Light"/>
          <w:sz w:val="24"/>
          <w:szCs w:val="24"/>
        </w:rPr>
        <w:lastRenderedPageBreak/>
        <w:t xml:space="preserve">celda) y la incorporación </w:t>
      </w:r>
      <w:r w:rsidRPr="00FB4CDA">
        <w:rPr>
          <w:rFonts w:ascii="Segoe UI Light" w:hAnsi="Segoe UI Light" w:cs="Segoe UI Light"/>
          <w:sz w:val="24"/>
          <w:szCs w:val="24"/>
        </w:rPr>
        <w:t xml:space="preserve">de los ejes </w:t>
      </w:r>
      <w:r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>como breaklines</w:t>
      </w:r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Pr="00FB4CDA">
        <w:rPr>
          <w:rFonts w:ascii="Segoe UI Light" w:hAnsi="Segoe UI Light" w:cs="Segoe UI Light"/>
          <w:sz w:val="24"/>
          <w:szCs w:val="24"/>
        </w:rPr>
        <w:t xml:space="preserve">en el refinamiento del mallado </w:t>
      </w:r>
      <w:r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68E335C2" w14:textId="77777777" w:rsidR="00FB4CDA" w:rsidRDefault="00FB4CDA" w:rsidP="00FB4CDA">
      <w:pPr>
        <w:pStyle w:val="ListParagraph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552ACB">
      <w:pPr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6FEE288F">
            <wp:extent cx="6114110" cy="3657600"/>
            <wp:effectExtent l="0" t="0" r="127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1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B517" w14:textId="182F9DCD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Mallado y refinamiento a partir de ejes.</w:t>
      </w:r>
    </w:p>
    <w:p w14:paraId="228D362F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2814D80B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https://github.com/rcfdtools/R.HydroBogota/raw/main/.graph/HECRAS_Mo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d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2C48792A" w:rsidR="009D3C9C" w:rsidRDefault="00822369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de los mapas de suelos y usos, la incorporación de información Lidar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11065D01" wp14:editId="5998949B">
            <wp:extent cx="6645910" cy="3945890"/>
            <wp:effectExtent l="0" t="0" r="2540" b="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310A" w14:textId="24EE959B" w:rsidR="00552ACB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52641A08" w14:textId="77777777" w:rsidR="00552ACB" w:rsidRPr="00AC0D8C" w:rsidRDefault="00552ACB" w:rsidP="00552ACB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Pr="00AC0D8C" w:rsidRDefault="00552ACB" w:rsidP="00552ACB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</w:t>
        </w:r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76D23855" w14:textId="77777777" w:rsidR="00552ACB" w:rsidRDefault="00552ACB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41B0EC85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>hidráulica general con otras herramientas (como Iber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>, la simulación detallada de rompimiento de presas, la simulación de sedimentos, la simulación no Newtoniana considerando la mezcla del agua con el suelo y otros materiales, y la operación de los embalses.</w:t>
      </w:r>
    </w:p>
    <w:p w14:paraId="0D5DF088" w14:textId="77777777" w:rsidR="004A66DA" w:rsidRDefault="004A66DA" w:rsidP="009336E6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5DCED65" w14:textId="77777777" w:rsidR="00A65D8D" w:rsidRDefault="00A65D8D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4A1500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5FB64DDD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B44B6D5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34B4982D" w14:textId="77777777" w:rsidR="004A1500" w:rsidRDefault="004A1500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4A1500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3E5601C1" w:rsidR="001B420B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>
        <w:rPr>
          <w:rFonts w:ascii="Segoe UI Light" w:hAnsi="Segoe UI Light" w:cs="Segoe UI Light"/>
          <w:sz w:val="24"/>
          <w:szCs w:val="24"/>
        </w:rPr>
        <w:t xml:space="preserve">completamente </w:t>
      </w:r>
      <w:r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>
        <w:rPr>
          <w:rFonts w:ascii="Segoe UI Light" w:hAnsi="Segoe UI Light" w:cs="Segoe UI Light"/>
          <w:sz w:val="24"/>
          <w:szCs w:val="24"/>
        </w:rPr>
        <w:t>por la llanura</w:t>
      </w:r>
      <w:r w:rsidR="00B4022D">
        <w:rPr>
          <w:rFonts w:ascii="Segoe UI Light" w:hAnsi="Segoe UI Light" w:cs="Segoe UI Light"/>
          <w:sz w:val="24"/>
          <w:szCs w:val="24"/>
        </w:rPr>
        <w:t xml:space="preserve"> de inundación</w:t>
      </w:r>
      <w:r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>
        <w:rPr>
          <w:rFonts w:ascii="Segoe UI Light" w:hAnsi="Segoe UI Light" w:cs="Segoe UI Light"/>
          <w:sz w:val="24"/>
          <w:szCs w:val="24"/>
        </w:rPr>
        <w:t>1</w:t>
      </w:r>
      <w:r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>
        <w:rPr>
          <w:rFonts w:ascii="Segoe UI Light" w:hAnsi="Segoe UI Light" w:cs="Segoe UI Light"/>
          <w:sz w:val="24"/>
          <w:szCs w:val="24"/>
        </w:rPr>
        <w:t>u</w:t>
      </w:r>
      <w:r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>
        <w:rPr>
          <w:rFonts w:ascii="Segoe UI Light" w:hAnsi="Segoe UI Light" w:cs="Segoe UI Light"/>
          <w:sz w:val="24"/>
          <w:szCs w:val="24"/>
        </w:rPr>
        <w:t>10</w:t>
      </w:r>
      <w:r w:rsidR="00B4022D">
        <w:rPr>
          <w:rFonts w:ascii="Segoe UI Light" w:hAnsi="Segoe UI Light" w:cs="Segoe UI Light"/>
          <w:sz w:val="24"/>
          <w:szCs w:val="24"/>
        </w:rPr>
        <w:t xml:space="preserve"> o más</w:t>
      </w:r>
      <w:r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>
        <w:rPr>
          <w:rFonts w:ascii="Segoe UI Light" w:hAnsi="Segoe UI Light" w:cs="Segoe UI Light"/>
          <w:sz w:val="24"/>
          <w:szCs w:val="24"/>
        </w:rPr>
        <w:t xml:space="preserve"> en algunas zonas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537FF6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61B160E2" wp14:editId="6A764020">
            <wp:extent cx="6160354" cy="3657600"/>
            <wp:effectExtent l="0" t="0" r="0" b="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8B12" w14:textId="62073BB1" w:rsidR="00F1572D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FE1247A" w14:textId="77777777" w:rsidR="00F1572D" w:rsidRPr="00AC0D8C" w:rsidRDefault="00F1572D" w:rsidP="00F1572D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14EBC" w14:textId="4E5D409A" w:rsidR="00F1572D" w:rsidRPr="00AC0D8C" w:rsidRDefault="00F1572D" w:rsidP="00F1572D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</w:t>
        </w:r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48633EC9" w14:textId="77777777" w:rsidR="0012557C" w:rsidRDefault="0012557C" w:rsidP="00851D82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16EA101B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Las descargas provenientes del Embalse del Neusa y las combinadas provenientes de los Embalses Tominé y Sisga, viajan casi a la misma velocidad</w:t>
      </w:r>
      <w:r w:rsidR="00B4022D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>
        <w:rPr>
          <w:rFonts w:ascii="Segoe UI Light" w:hAnsi="Segoe UI Light" w:cs="Segoe UI Light"/>
          <w:sz w:val="24"/>
          <w:szCs w:val="24"/>
        </w:rPr>
        <w:t>cerca al Embalse de Aposentos en el Municipio de Sopó y a</w:t>
      </w:r>
      <w:r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Tominé.</w:t>
      </w:r>
    </w:p>
    <w:p w14:paraId="786FC38E" w14:textId="77777777" w:rsidR="00851D82" w:rsidRDefault="00851D82" w:rsidP="00537FF6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693A2443">
            <wp:extent cx="6160473" cy="3657600"/>
            <wp:effectExtent l="0" t="0" r="0" b="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C90F" w14:textId="0FA11F87" w:rsidR="00F63191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</w:t>
      </w:r>
      <w:r>
        <w:rPr>
          <w:rFonts w:ascii="Segoe UI Light" w:hAnsi="Segoe UI Light" w:cs="Segoe UI Light"/>
          <w:sz w:val="16"/>
          <w:szCs w:val="16"/>
        </w:rPr>
        <w:t xml:space="preserve"> de onda de inundación.</w:t>
      </w:r>
    </w:p>
    <w:p w14:paraId="74732E52" w14:textId="77777777" w:rsidR="00F63191" w:rsidRPr="00AC0D8C" w:rsidRDefault="00F63191" w:rsidP="00F6319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Pr="00AC0D8C" w:rsidRDefault="00F63191" w:rsidP="00F6319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0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/Resultado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B</w:t>
        </w:r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4289173" w14:textId="77777777" w:rsidR="00537FF6" w:rsidRDefault="00537FF6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DFD68BB" w14:textId="77777777" w:rsidR="00F63191" w:rsidRDefault="00F63191" w:rsidP="00851D82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EB9F77E" w:rsidR="00851D82" w:rsidRDefault="00851D82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Rafael,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6F2709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s que vienen del Embalse de Tominé justo en la zona de llanura baja cerca a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es dominado por las descargas del Tominé.</w:t>
      </w:r>
    </w:p>
    <w:p w14:paraId="59784C75" w14:textId="77777777" w:rsidR="008B4574" w:rsidRP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8B4574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69D9D3F7" wp14:editId="1A2251F6">
            <wp:extent cx="6160354" cy="3657600"/>
            <wp:effectExtent l="0" t="0" r="0" b="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394A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3D9C4F8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C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_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Choque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18FAB15" w14:textId="77777777" w:rsidR="006F2709" w:rsidRPr="008B4574" w:rsidRDefault="006F2709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2FC123EA" w14:textId="0D1BF0B7" w:rsidR="008B4574" w:rsidRDefault="008B4574" w:rsidP="001B420B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(Tomine, Neusa, Sisga y San Rafael), ingresa a Bogotá por la garganta que genera el Río Bogotá y Río Frío; al llegar al área urbana, este se bifurca por la formación montañosa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E2002E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sz w:val="24"/>
          <w:szCs w:val="24"/>
        </w:rPr>
        <w:lastRenderedPageBreak/>
        <w:drawing>
          <wp:inline distT="0" distB="0" distL="0" distR="0" wp14:anchorId="42731481" wp14:editId="3096D54F">
            <wp:extent cx="6645910" cy="3945890"/>
            <wp:effectExtent l="0" t="0" r="2540" b="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AC38" w14:textId="77777777" w:rsidR="006F2709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197BDB61" w14:textId="77777777" w:rsidR="006F2709" w:rsidRPr="00AC0D8C" w:rsidRDefault="006F2709" w:rsidP="006F2709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Pr="00AC0D8C" w:rsidRDefault="006F2709" w:rsidP="006F2709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BEA1D85" w14:textId="77777777" w:rsidR="008B4574" w:rsidRDefault="008B4574" w:rsidP="008B4574">
      <w:pPr>
        <w:pStyle w:val="ListParagraph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sz w:val="24"/>
          <w:szCs w:val="24"/>
        </w:rPr>
        <w:drawing>
          <wp:inline distT="0" distB="0" distL="0" distR="0" wp14:anchorId="591B4C5B" wp14:editId="6DC28225">
            <wp:extent cx="6160354" cy="3657600"/>
            <wp:effectExtent l="0" t="0" r="0" b="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60354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DA81" w14:textId="77777777" w:rsidR="006205FE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</w:p>
    <w:p w14:paraId="300655C4" w14:textId="77777777" w:rsidR="006205FE" w:rsidRPr="00AC0D8C" w:rsidRDefault="006205FE" w:rsidP="006205FE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Pr="00AC0D8C" w:rsidRDefault="006205FE" w:rsidP="006205FE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04898C72" w14:textId="470CE5F3" w:rsidR="00E2002E" w:rsidRDefault="00E2002E" w:rsidP="00E2002E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los flujos de excesos que se descargan sobre los humedales y canales de la ciudad de Bogotá,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EF6C57">
        <w:rPr>
          <w:rFonts w:ascii="Segoe UI Light" w:hAnsi="Segoe UI Light" w:cs="Segoe UI Light"/>
          <w:sz w:val="24"/>
          <w:szCs w:val="24"/>
        </w:rPr>
        <w:t>, sin embargo, la zona descarga del embalse del Muña hasta el Santo del Tequendama, no dispone actualmente de información Lidar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537FF6">
        <w:rPr>
          <w:rFonts w:ascii="Segoe UI Light" w:hAnsi="Segoe UI Light" w:cs="Segoe UI Light"/>
          <w:sz w:val="24"/>
          <w:szCs w:val="24"/>
        </w:rPr>
        <w:t>que,</w:t>
      </w:r>
      <w:r w:rsidR="00EF6C57">
        <w:rPr>
          <w:rFonts w:ascii="Segoe UI Light" w:hAnsi="Segoe UI Light" w:cs="Segoe UI Light"/>
          <w:sz w:val="24"/>
          <w:szCs w:val="24"/>
        </w:rPr>
        <w:t xml:space="preserve"> 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E2002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606AB6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FB3901C" wp14:editId="0F67A36F">
            <wp:extent cx="6160473" cy="3657600"/>
            <wp:effectExtent l="0" t="0" r="0" b="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60473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F330" w14:textId="490CA6FA" w:rsidR="00A374A1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en humedales y zonas baja de Bogotá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07655042" w14:textId="77777777" w:rsidR="00A374A1" w:rsidRPr="00AC0D8C" w:rsidRDefault="00A374A1" w:rsidP="00A374A1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Pr="00AC0D8C" w:rsidRDefault="00A374A1" w:rsidP="00A374A1">
      <w:pPr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</w:t>
        </w:r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r</w:t>
        </w:r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aph/Resulta</w:t>
        </w:r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d</w:t>
        </w:r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o</w:t>
        </w:r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F</w:t>
        </w:r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_F</w:t>
        </w:r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lujoHumedalBogota</w:t>
        </w:r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7DBE2839" w14:textId="77777777" w:rsidR="004A1500" w:rsidRDefault="004A1500" w:rsidP="009D3C9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C049830" w14:textId="0FDC7535" w:rsidR="00E02726" w:rsidRPr="00EA7457" w:rsidRDefault="007711FE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EA7457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EA7457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EA7457">
        <w:rPr>
          <w:rFonts w:ascii="Segoe UI Light" w:hAnsi="Segoe UI Light" w:cs="Segoe UI Light"/>
          <w:b/>
          <w:bCs/>
          <w:sz w:val="24"/>
          <w:szCs w:val="24"/>
        </w:rPr>
        <w:t xml:space="preserve"> pueden participar</w:t>
      </w:r>
      <w:r w:rsidR="009617C8">
        <w:rPr>
          <w:rFonts w:ascii="Segoe UI Light" w:hAnsi="Segoe UI Light" w:cs="Segoe UI Light"/>
          <w:b/>
          <w:bCs/>
          <w:sz w:val="24"/>
          <w:szCs w:val="24"/>
        </w:rPr>
        <w:t xml:space="preserve"> pueden participar en este proyecto de investigación</w:t>
      </w:r>
      <w:r w:rsidR="007E5271" w:rsidRPr="00EA7457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374F4DEB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EAFA452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7A3322">
        <w:rPr>
          <w:rFonts w:ascii="Segoe UI Light" w:hAnsi="Segoe UI Light" w:cs="Segoe UI Light"/>
          <w:sz w:val="24"/>
          <w:szCs w:val="24"/>
        </w:rPr>
        <w:t xml:space="preserve">R:\ </w:t>
      </w:r>
    </w:p>
    <w:p w14:paraId="0893A083" w14:textId="77777777" w:rsidR="00EA7457" w:rsidRDefault="00EA7457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18514B87" w:rsidR="00EA7457" w:rsidRDefault="005728F1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Hydro-Bogotá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datos fuente y resultados de los ensambles generados.  </w:t>
      </w:r>
    </w:p>
    <w:p w14:paraId="6130409F" w14:textId="77777777" w:rsidR="003C1C70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002D64">
      <w:pPr>
        <w:pStyle w:val="ListParagraph"/>
        <w:spacing w:after="0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sz w:val="24"/>
          <w:szCs w:val="24"/>
          <w:lang w:val="es-CO"/>
        </w:rPr>
        <w:lastRenderedPageBreak/>
        <w:drawing>
          <wp:inline distT="0" distB="0" distL="0" distR="0" wp14:anchorId="56D43914" wp14:editId="2D834E3F">
            <wp:extent cx="6645910" cy="3942893"/>
            <wp:effectExtent l="0" t="0" r="2540" b="635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645910" cy="394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1B51C" w14:textId="28679C92" w:rsidR="00002D64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Hydro-</w:t>
      </w:r>
      <w:r>
        <w:rPr>
          <w:rFonts w:ascii="Segoe UI Light" w:hAnsi="Segoe UI Light" w:cs="Segoe UI Light"/>
          <w:sz w:val="16"/>
          <w:szCs w:val="16"/>
        </w:rPr>
        <w:t>Bogotá</w:t>
      </w:r>
      <w:r>
        <w:rPr>
          <w:rFonts w:ascii="Segoe UI Light" w:hAnsi="Segoe UI Light" w:cs="Segoe UI Light"/>
          <w:sz w:val="16"/>
          <w:szCs w:val="16"/>
        </w:rPr>
        <w:t xml:space="preserve"> en GitHub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10CDDD20" w14:textId="77777777" w:rsidR="00002D64" w:rsidRPr="00AC0D8C" w:rsidRDefault="00002D64" w:rsidP="00002D64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071726C" w14:textId="46722166" w:rsidR="00FA40D2" w:rsidRDefault="00002D64" w:rsidP="00002D64">
      <w:pPr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</w:t>
        </w:r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m</w:t>
        </w:r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ain/</w:t>
        </w:r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.</w:t>
        </w:r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report/NodoCientifico/graph/Hyd</w:t>
        </w:r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r</w:t>
        </w:r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oBogota_GitHub.png</w:t>
        </w:r>
      </w:hyperlink>
    </w:p>
    <w:p w14:paraId="54CAEA93" w14:textId="77777777" w:rsidR="00002D64" w:rsidRDefault="00002D64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23782FB5" w:rsidR="003C1C70" w:rsidRPr="007A3322" w:rsidRDefault="003C1C70" w:rsidP="00EA745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 w:rsidR="00FA40D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conocer más en detalle este </w:t>
      </w:r>
      <w:r w:rsidR="00FA40D2">
        <w:rPr>
          <w:rFonts w:ascii="Segoe UI Light" w:hAnsi="Segoe UI Light" w:cs="Segoe UI Light"/>
          <w:sz w:val="24"/>
          <w:szCs w:val="24"/>
        </w:rPr>
        <w:t>proyecto</w:t>
      </w:r>
      <w:r>
        <w:rPr>
          <w:rFonts w:ascii="Segoe UI Light" w:hAnsi="Segoe UI Light" w:cs="Segoe UI Light"/>
          <w:sz w:val="24"/>
          <w:szCs w:val="24"/>
        </w:rPr>
        <w:t>.</w:t>
      </w:r>
    </w:p>
    <w:p w14:paraId="525458DE" w14:textId="77777777" w:rsidR="00EA7457" w:rsidRDefault="00EA7457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1681D992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46D533F" w14:textId="0CA2B583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59C77C19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7F063DF1" w:rsidR="009270CC" w:rsidRDefault="009270CC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 y los municipios disponen de información topográfica de detalle que pod</w:t>
      </w:r>
      <w:r w:rsidR="008313A9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mos incorporar en esta investigación, como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 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1D5809E2" w14:textId="77777777" w:rsidR="003C1C70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81D91FC" w14:textId="77777777" w:rsidR="003C1C70" w:rsidRPr="007A3322" w:rsidRDefault="003C1C70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33714E28" w:rsidR="00E02726" w:rsidRPr="008313A9" w:rsidRDefault="00EA66BD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lastRenderedPageBreak/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07CE0A45" w14:textId="77777777" w:rsidR="00E02726" w:rsidRDefault="00E02726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086D25F" w14:textId="2F2C4574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R:\</w:t>
      </w:r>
    </w:p>
    <w:p w14:paraId="2186FA3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71134D6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fomentemos el desarrollo de proyectos de investigación de este tipo, que compartamos todo nuestro conocimiento y que motivemos a nuestros estudiantes para que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 entorno y que debemos plantear proyectos sostenibles y de largo plazo.</w:t>
      </w:r>
    </w:p>
    <w:p w14:paraId="49429811" w14:textId="77777777" w:rsidR="008313A9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8CEE26" w14:textId="77777777" w:rsidR="008313A9" w:rsidRPr="007A3322" w:rsidRDefault="008313A9" w:rsidP="003277BE">
      <w:pPr>
        <w:pStyle w:val="ListParagraph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3277BE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1"/>
  </w:num>
  <w:num w:numId="2" w16cid:durableId="494688119">
    <w:abstractNumId w:val="3"/>
  </w:num>
  <w:num w:numId="3" w16cid:durableId="955793760">
    <w:abstractNumId w:val="0"/>
  </w:num>
  <w:num w:numId="4" w16cid:durableId="578447854">
    <w:abstractNumId w:val="4"/>
  </w:num>
  <w:num w:numId="5" w16cid:durableId="117160267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6B71"/>
    <w:rsid w:val="000844E6"/>
    <w:rsid w:val="00090CAF"/>
    <w:rsid w:val="000B3FFE"/>
    <w:rsid w:val="000F1299"/>
    <w:rsid w:val="001041B5"/>
    <w:rsid w:val="0012557C"/>
    <w:rsid w:val="001439C3"/>
    <w:rsid w:val="00194680"/>
    <w:rsid w:val="001A518D"/>
    <w:rsid w:val="001B0F0E"/>
    <w:rsid w:val="001B420B"/>
    <w:rsid w:val="00244D50"/>
    <w:rsid w:val="0026271F"/>
    <w:rsid w:val="00285838"/>
    <w:rsid w:val="002D68ED"/>
    <w:rsid w:val="00321C4A"/>
    <w:rsid w:val="003277BE"/>
    <w:rsid w:val="0033539A"/>
    <w:rsid w:val="00353641"/>
    <w:rsid w:val="00386E1A"/>
    <w:rsid w:val="003B3367"/>
    <w:rsid w:val="003C0495"/>
    <w:rsid w:val="003C08FB"/>
    <w:rsid w:val="003C1C70"/>
    <w:rsid w:val="003D69A8"/>
    <w:rsid w:val="004246A8"/>
    <w:rsid w:val="00424C9F"/>
    <w:rsid w:val="004A0C3A"/>
    <w:rsid w:val="004A1500"/>
    <w:rsid w:val="004A66DA"/>
    <w:rsid w:val="004D6AA1"/>
    <w:rsid w:val="005360B5"/>
    <w:rsid w:val="00537FF6"/>
    <w:rsid w:val="00542021"/>
    <w:rsid w:val="00552ACB"/>
    <w:rsid w:val="005728F1"/>
    <w:rsid w:val="00587D72"/>
    <w:rsid w:val="005A16CF"/>
    <w:rsid w:val="005A38FB"/>
    <w:rsid w:val="005B51CC"/>
    <w:rsid w:val="005D5ADA"/>
    <w:rsid w:val="00606AB6"/>
    <w:rsid w:val="006147BD"/>
    <w:rsid w:val="006205FE"/>
    <w:rsid w:val="006226E2"/>
    <w:rsid w:val="00645F8C"/>
    <w:rsid w:val="00672579"/>
    <w:rsid w:val="00684EED"/>
    <w:rsid w:val="006854AF"/>
    <w:rsid w:val="00686C95"/>
    <w:rsid w:val="006B29A5"/>
    <w:rsid w:val="006C6DF9"/>
    <w:rsid w:val="006F2709"/>
    <w:rsid w:val="007036DA"/>
    <w:rsid w:val="00705F8E"/>
    <w:rsid w:val="0073371B"/>
    <w:rsid w:val="007711FE"/>
    <w:rsid w:val="007A3322"/>
    <w:rsid w:val="007B1C05"/>
    <w:rsid w:val="007E244D"/>
    <w:rsid w:val="007E5271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912AE9"/>
    <w:rsid w:val="00914D21"/>
    <w:rsid w:val="009270CC"/>
    <w:rsid w:val="009336E6"/>
    <w:rsid w:val="00934879"/>
    <w:rsid w:val="009577A8"/>
    <w:rsid w:val="009617C8"/>
    <w:rsid w:val="009846D2"/>
    <w:rsid w:val="0098698D"/>
    <w:rsid w:val="009A5F29"/>
    <w:rsid w:val="009C2416"/>
    <w:rsid w:val="009D3C9C"/>
    <w:rsid w:val="009D5B49"/>
    <w:rsid w:val="009E6A84"/>
    <w:rsid w:val="00A374A1"/>
    <w:rsid w:val="00A62917"/>
    <w:rsid w:val="00A65D8D"/>
    <w:rsid w:val="00A729D9"/>
    <w:rsid w:val="00AC0D8C"/>
    <w:rsid w:val="00AE1992"/>
    <w:rsid w:val="00AE2BA0"/>
    <w:rsid w:val="00B4022D"/>
    <w:rsid w:val="00B52368"/>
    <w:rsid w:val="00B55265"/>
    <w:rsid w:val="00B66D38"/>
    <w:rsid w:val="00B67B3D"/>
    <w:rsid w:val="00BE0FA0"/>
    <w:rsid w:val="00BF51F4"/>
    <w:rsid w:val="00C1316C"/>
    <w:rsid w:val="00C50ADB"/>
    <w:rsid w:val="00C60555"/>
    <w:rsid w:val="00C6153B"/>
    <w:rsid w:val="00C6558F"/>
    <w:rsid w:val="00C7793B"/>
    <w:rsid w:val="00C92D6E"/>
    <w:rsid w:val="00CC0D16"/>
    <w:rsid w:val="00CD4AC2"/>
    <w:rsid w:val="00DE4E55"/>
    <w:rsid w:val="00DE61FF"/>
    <w:rsid w:val="00E02726"/>
    <w:rsid w:val="00E11FF4"/>
    <w:rsid w:val="00E2002E"/>
    <w:rsid w:val="00E515B4"/>
    <w:rsid w:val="00E55555"/>
    <w:rsid w:val="00E84C53"/>
    <w:rsid w:val="00EA66BD"/>
    <w:rsid w:val="00EA7457"/>
    <w:rsid w:val="00EC6651"/>
    <w:rsid w:val="00EF6C57"/>
    <w:rsid w:val="00F125F5"/>
    <w:rsid w:val="00F1572D"/>
    <w:rsid w:val="00F306D0"/>
    <w:rsid w:val="00F370DF"/>
    <w:rsid w:val="00F63191"/>
    <w:rsid w:val="00F640AA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2D6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graph/ArcGISPro_Layer_Breakline_v1a.png" TargetMode="External"/><Relationship Id="rId26" Type="http://schemas.openxmlformats.org/officeDocument/2006/relationships/hyperlink" Target="https://github.com/rcfdtools/R.HydroBogota/blob/main/.report/NodoCientifico/graph/ZonaMunaSaltoTequendama.png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github.com/rcfdtools/R.HydroBogota/blob/main/.report/NodoCientifico/graph/ResultadoD_BifurcacionFrenteOnda.png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github.com/rcfdtools/R.HydroBogota/blob/main/.graph/ArcGISPro_DTM_ChannelUnderBridge_9377_4.png" TargetMode="External"/><Relationship Id="rId20" Type="http://schemas.openxmlformats.org/officeDocument/2006/relationships/hyperlink" Target="https://github.com/rcfdtools/R.HydroBogota/raw/main/.graph/ArcGISPro_Layer_Soils.png" TargetMode="External"/><Relationship Id="rId29" Type="http://schemas.openxmlformats.org/officeDocument/2006/relationships/image" Target="media/image1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HectometroCubico.png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raw/main/.graph/HECRAS_Model0_2DFlowArea.png" TargetMode="External"/><Relationship Id="rId32" Type="http://schemas.openxmlformats.org/officeDocument/2006/relationships/hyperlink" Target="https://github.com/rcfdtools/R.HydroBogota/blob/main/.report/NodoCientifico/graph/ResultadoC_ChoqueOnda.png" TargetMode="External"/><Relationship Id="rId37" Type="http://schemas.openxmlformats.org/officeDocument/2006/relationships/image" Target="media/image17.png"/><Relationship Id="rId40" Type="http://schemas.openxmlformats.org/officeDocument/2006/relationships/hyperlink" Target="https://github.com/rcfdtools/R.HydroBogota/blob/main/.report/NodoCientifico/graph/HydroBogota_GitHub.pn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github.com/rcfdtools/R.HydroBogota/blob/main/.report/NodoCientifico/graph/ResultadoA_FrenteOnda.png" TargetMode="External"/><Relationship Id="rId36" Type="http://schemas.openxmlformats.org/officeDocument/2006/relationships/hyperlink" Target="https://github.com/rcfdtools/R.HydroBogota/blob/main/.report/NodoCientifico/graph/ResultadoE_FrenteOndaChisacaRegadera.png" TargetMode="External"/><Relationship Id="rId10" Type="http://schemas.openxmlformats.org/officeDocument/2006/relationships/hyperlink" Target="https://github.com/rcfdtools/R.HydroBogota/blob/main/.graph/ArcGISPro_DTM_Bogota2020_9377_Extent_Building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rcfdtools/R.HydroBogota/raw/main/.graph/ArcGISPro_Layer_Drenaje_PasoVia.png" TargetMode="External"/><Relationship Id="rId22" Type="http://schemas.openxmlformats.org/officeDocument/2006/relationships/hyperlink" Target="https://github.com/rcfdtools/R.HydroBogota/raw/main/.graph/ArcGISPro_Layer_LandCover.png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github.com/rcfdtools/R.HydroBogota/blob/main/.report/NodoCientifico/graph/ResultadoB_VelocidadOnda.png" TargetMode="External"/><Relationship Id="rId35" Type="http://schemas.openxmlformats.org/officeDocument/2006/relationships/image" Target="media/image16.png"/><Relationship Id="rId8" Type="http://schemas.openxmlformats.org/officeDocument/2006/relationships/hyperlink" Target="https://github.com/rcfdtools/R.HydroBogota/blob/main/.report/NodoCientifico/graph/HectometroCubicoPiscinas.png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rcfdtools/R.HydroBogota/blob/main/.graph/ArcGISPro_DTM_Bogota2020_9377_Extent_Building3D.png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github.com/rcfdtools/R.HydroBogota/blob/main/.report/NodoCientifico/graph/ResultadoF_FlujoHumedalBogota.png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14</Pages>
  <Words>2684</Words>
  <Characters>14766</Characters>
  <Application>Microsoft Office Word</Application>
  <DocSecurity>0</DocSecurity>
  <Lines>123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102</cp:revision>
  <dcterms:created xsi:type="dcterms:W3CDTF">2024-07-23T14:24:00Z</dcterms:created>
  <dcterms:modified xsi:type="dcterms:W3CDTF">2024-07-30T21:44:00Z</dcterms:modified>
</cp:coreProperties>
</file>